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04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14704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КОСТРОМСКАЯ ОБЛАСТЬ</w:t>
      </w:r>
    </w:p>
    <w:p w:rsidR="00F14704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ЧУХЛОМСКИЙ МУНИЦИПАЛЬНЫЙ РАЙОН</w:t>
      </w:r>
    </w:p>
    <w:p w:rsidR="00F14704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</w:p>
    <w:p w:rsidR="00F14704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F14704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СУДАЙСКОГО СЕЛЬСКОГО ПОСЕЛЕНИЯ</w:t>
      </w:r>
    </w:p>
    <w:p w:rsidR="00F14704" w:rsidRDefault="00F14704" w:rsidP="00F14704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4704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 Е Ш Е Н И Е</w:t>
      </w:r>
    </w:p>
    <w:p w:rsidR="00F14704" w:rsidRDefault="00F14704" w:rsidP="00F14704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4704" w:rsidRDefault="00F14704" w:rsidP="00F14704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16 мая 2019 года  № 355</w:t>
      </w:r>
    </w:p>
    <w:p w:rsidR="00F14704" w:rsidRDefault="00F14704" w:rsidP="00F14704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F14704" w:rsidTr="00F14704">
        <w:tc>
          <w:tcPr>
            <w:tcW w:w="6228" w:type="dxa"/>
          </w:tcPr>
          <w:p w:rsidR="00F14704" w:rsidRDefault="00F14704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рассмотрения изменений в Правила благоустройства   территории Судайского сельского поселения Чухломского муниципального района Костромской области  и назначении публичных слушаний</w:t>
            </w:r>
          </w:p>
          <w:p w:rsidR="00F14704" w:rsidRDefault="00F14704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14704" w:rsidRDefault="00F14704" w:rsidP="00F14704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В связи с внесением главой администрации Судайского сельского поселения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Копф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Т.А.) на рассмотрение в Совет депутатов Судайского сельского поселения проекта изменений в Правила благоустройства   территории Судайского сельского поселения Чухломского муниципального района Костромской области, руководствуясь Положением о публичных слушаниях на территории Судайского сельского поселения Чухломского муниципального района Костромской области,</w:t>
      </w:r>
    </w:p>
    <w:p w:rsidR="00F14704" w:rsidRDefault="00F14704" w:rsidP="00F14704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решил:</w:t>
      </w:r>
    </w:p>
    <w:p w:rsidR="00F14704" w:rsidRDefault="00F14704" w:rsidP="00F14704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Принять проект</w:t>
      </w:r>
      <w:r w:rsidRPr="00F147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изменений в Правила благоустройства   территории Судайского сельского поселения Чухломского муниципального района Костромской области к рассмотрению (Приложение №1).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 Установить порядок учета предложений </w:t>
      </w:r>
      <w:r>
        <w:rPr>
          <w:rFonts w:cs="Times New Roman"/>
          <w:sz w:val="24"/>
          <w:szCs w:val="24"/>
        </w:rPr>
        <w:t>по проекту</w:t>
      </w:r>
      <w:r w:rsidRPr="00F14704">
        <w:rPr>
          <w:rFonts w:cs="Times New Roman"/>
          <w:b/>
          <w:sz w:val="24"/>
          <w:szCs w:val="24"/>
        </w:rPr>
        <w:t xml:space="preserve"> </w:t>
      </w:r>
      <w:r w:rsidRPr="00F14704">
        <w:rPr>
          <w:rFonts w:cs="Times New Roman"/>
          <w:sz w:val="24"/>
          <w:szCs w:val="24"/>
        </w:rPr>
        <w:t>изменений в</w:t>
      </w:r>
      <w:r>
        <w:rPr>
          <w:rFonts w:cs="Times New Roman"/>
          <w:sz w:val="24"/>
          <w:szCs w:val="24"/>
        </w:rPr>
        <w:t xml:space="preserve"> Правила благоустройства   территории Судайского сельского поселения Чухломского муниципального района Костромской области </w:t>
      </w:r>
      <w:r>
        <w:rPr>
          <w:rFonts w:cs="Times New Roman"/>
          <w:color w:val="000000"/>
          <w:sz w:val="24"/>
          <w:szCs w:val="24"/>
        </w:rPr>
        <w:t>и участия граждан в его обсуждении (Приложение № 2).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 Опубликовать указанный проект</w:t>
      </w:r>
      <w:r w:rsidRPr="00F14704">
        <w:rPr>
          <w:rFonts w:cs="Times New Roman"/>
          <w:b/>
          <w:sz w:val="24"/>
          <w:szCs w:val="24"/>
        </w:rPr>
        <w:t xml:space="preserve"> </w:t>
      </w:r>
      <w:r w:rsidRPr="00F14704">
        <w:rPr>
          <w:rFonts w:cs="Times New Roman"/>
          <w:sz w:val="24"/>
          <w:szCs w:val="24"/>
        </w:rPr>
        <w:t>изменений в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Правила благоустройства   территории Судайского сельского поселения  </w:t>
      </w:r>
      <w:r>
        <w:rPr>
          <w:rFonts w:cs="Times New Roman"/>
          <w:color w:val="000000"/>
          <w:sz w:val="24"/>
          <w:szCs w:val="24"/>
        </w:rPr>
        <w:t>в официальном информационном бюллетене «Новый день» для участия граждан в его обсуждении.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Назначить публичные слушания по проекту решения в здании администрации Судайского сельского </w:t>
      </w:r>
      <w:r>
        <w:rPr>
          <w:rFonts w:cs="Times New Roman"/>
          <w:sz w:val="24"/>
          <w:szCs w:val="24"/>
        </w:rPr>
        <w:t xml:space="preserve">поселения по адресу: с. Судай, ул. Советская, д. </w:t>
      </w:r>
      <w:proofErr w:type="gramStart"/>
      <w:r>
        <w:rPr>
          <w:rFonts w:cs="Times New Roman"/>
          <w:sz w:val="24"/>
          <w:szCs w:val="24"/>
        </w:rPr>
        <w:t>29  20</w:t>
      </w:r>
      <w:proofErr w:type="gramEnd"/>
      <w:r>
        <w:rPr>
          <w:rFonts w:cs="Times New Roman"/>
          <w:sz w:val="24"/>
          <w:szCs w:val="24"/>
        </w:rPr>
        <w:t xml:space="preserve"> июня 2019 года </w:t>
      </w:r>
      <w:r>
        <w:rPr>
          <w:rFonts w:cs="Times New Roman"/>
          <w:color w:val="000000"/>
          <w:sz w:val="24"/>
          <w:szCs w:val="24"/>
        </w:rPr>
        <w:t>в 15.00 дня, в порядке, предусмотренном Положением о публичных слушаниях на территории Судайского сельского поселения Чухломского муниципального района Костромской области.</w:t>
      </w:r>
    </w:p>
    <w:p w:rsidR="00F14704" w:rsidRDefault="00F14704" w:rsidP="00F14704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5. Ответственность за подготовку и проведение публичных слушаний по проекту Правил благоустройства   территории Судайского сельского поселения Чухломского муниципального района Костромской области возложить на депутатскую комиссию по жилищно-коммунальному хозяйству и благоустройству (Машин С.П.)</w:t>
      </w:r>
    </w:p>
    <w:p w:rsidR="00F14704" w:rsidRDefault="00F14704" w:rsidP="00F14704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6. Настоящее решение вступает в силу со дня его  официального опубликования.</w:t>
      </w:r>
    </w:p>
    <w:p w:rsidR="00F14704" w:rsidRDefault="00F14704" w:rsidP="00F14704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4704" w:rsidRDefault="00F14704" w:rsidP="00F14704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4704" w:rsidRDefault="00F14704" w:rsidP="00F14704">
      <w:pPr>
        <w:spacing w:after="0" w:line="240" w:lineRule="auto"/>
        <w:rPr>
          <w:rFonts w:cs="Times New Roman"/>
          <w:sz w:val="24"/>
          <w:szCs w:val="24"/>
        </w:rPr>
      </w:pPr>
    </w:p>
    <w:p w:rsidR="00F14704" w:rsidRDefault="00F14704" w:rsidP="00F14704">
      <w:pPr>
        <w:spacing w:after="0" w:line="240" w:lineRule="auto"/>
        <w:rPr>
          <w:rFonts w:cs="Times New Roman"/>
          <w:sz w:val="24"/>
          <w:szCs w:val="24"/>
        </w:rPr>
      </w:pPr>
    </w:p>
    <w:p w:rsidR="00F14704" w:rsidRDefault="00F14704" w:rsidP="00F14704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Судайского с/поселения -</w:t>
      </w:r>
    </w:p>
    <w:p w:rsidR="00F14704" w:rsidRDefault="00F14704" w:rsidP="00F14704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 Совета депутатов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Т.А.Копф</w:t>
      </w:r>
      <w:proofErr w:type="spellEnd"/>
    </w:p>
    <w:p w:rsidR="00F14704" w:rsidRDefault="00F14704" w:rsidP="00F14704">
      <w:pPr>
        <w:spacing w:after="0" w:line="240" w:lineRule="auto"/>
      </w:pPr>
    </w:p>
    <w:p w:rsidR="00F14704" w:rsidRDefault="00F14704" w:rsidP="00F14704">
      <w:pPr>
        <w:spacing w:after="0" w:line="240" w:lineRule="auto"/>
        <w:rPr>
          <w:sz w:val="20"/>
          <w:szCs w:val="20"/>
        </w:rPr>
      </w:pPr>
    </w:p>
    <w:p w:rsidR="00F14704" w:rsidRDefault="00F14704" w:rsidP="00F14704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14704" w:rsidRDefault="00F14704" w:rsidP="00F14704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14704" w:rsidRDefault="00F14704" w:rsidP="00F14704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14704" w:rsidRDefault="00F14704" w:rsidP="00F14704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14704" w:rsidRDefault="00F14704" w:rsidP="00F14704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   к решению</w:t>
      </w:r>
    </w:p>
    <w:p w:rsidR="00F14704" w:rsidRDefault="00F14704" w:rsidP="00F14704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Судайского  сельского</w:t>
      </w:r>
    </w:p>
    <w:p w:rsidR="00F14704" w:rsidRDefault="00F14704" w:rsidP="00F14704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поселения Чухломского муниципального </w:t>
      </w:r>
    </w:p>
    <w:p w:rsidR="00F14704" w:rsidRDefault="00F14704" w:rsidP="00F14704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района Костромской области</w:t>
      </w:r>
    </w:p>
    <w:p w:rsidR="00F14704" w:rsidRDefault="00F14704" w:rsidP="00F14704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от 16 мая 2019 г.  № 355</w:t>
      </w:r>
    </w:p>
    <w:p w:rsidR="00F14704" w:rsidRDefault="00F14704" w:rsidP="00F14704">
      <w:pPr>
        <w:spacing w:after="0" w:line="240" w:lineRule="auto"/>
      </w:pPr>
    </w:p>
    <w:p w:rsidR="00F14704" w:rsidRDefault="00F14704" w:rsidP="00F1470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110C00"/>
          <w:kern w:val="36"/>
          <w:sz w:val="24"/>
          <w:szCs w:val="24"/>
          <w:lang w:eastAsia="ru-RU"/>
        </w:rPr>
      </w:pPr>
    </w:p>
    <w:p w:rsidR="00F14704" w:rsidRDefault="00F14704" w:rsidP="00F1470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110C0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color w:val="110C00"/>
          <w:kern w:val="36"/>
          <w:sz w:val="24"/>
          <w:szCs w:val="24"/>
          <w:lang w:eastAsia="ru-RU"/>
        </w:rPr>
        <w:t xml:space="preserve">Проект </w:t>
      </w:r>
      <w:r w:rsidRPr="00F14704">
        <w:rPr>
          <w:rFonts w:cs="Times New Roman"/>
          <w:sz w:val="24"/>
          <w:szCs w:val="24"/>
        </w:rPr>
        <w:t>изменений в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Правила </w:t>
      </w:r>
      <w:r>
        <w:rPr>
          <w:rFonts w:eastAsia="Times New Roman" w:cs="Times New Roman"/>
          <w:color w:val="110C00"/>
          <w:kern w:val="36"/>
          <w:sz w:val="24"/>
          <w:szCs w:val="24"/>
          <w:lang w:eastAsia="ru-RU"/>
        </w:rPr>
        <w:t>благоустройства и обеспечения санитарного состояния территории Судайского  сельского поселения</w:t>
      </w:r>
    </w:p>
    <w:p w:rsidR="00F14704" w:rsidRDefault="00F14704" w:rsidP="00F14704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110C00"/>
          <w:kern w:val="36"/>
          <w:sz w:val="24"/>
          <w:szCs w:val="24"/>
          <w:lang w:eastAsia="ru-RU"/>
        </w:rPr>
      </w:pPr>
    </w:p>
    <w:p w:rsidR="00F14704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</w:p>
    <w:p w:rsidR="00F14704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 Р О Е К Т</w:t>
      </w:r>
    </w:p>
    <w:p w:rsidR="00F14704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</w:p>
    <w:p w:rsidR="00F14704" w:rsidRPr="00D30C76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D30C76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14704" w:rsidRPr="00D30C76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D30C76">
        <w:rPr>
          <w:rFonts w:ascii="Times New Roman" w:hAnsi="Times New Roman" w:cs="Times New Roman"/>
          <w:b w:val="0"/>
          <w:sz w:val="24"/>
          <w:szCs w:val="24"/>
        </w:rPr>
        <w:t>КОСТРОМСКАЯ ОБЛАСТЬ</w:t>
      </w:r>
    </w:p>
    <w:p w:rsidR="00F14704" w:rsidRPr="00D30C76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D30C76">
        <w:rPr>
          <w:rFonts w:ascii="Times New Roman" w:hAnsi="Times New Roman" w:cs="Times New Roman"/>
          <w:b w:val="0"/>
          <w:sz w:val="24"/>
          <w:szCs w:val="24"/>
        </w:rPr>
        <w:t>ЧУХЛОМСКИЙ МУНИЦИПАЛЬНЫЙ РАЙОН</w:t>
      </w:r>
    </w:p>
    <w:p w:rsidR="00F14704" w:rsidRPr="00D30C76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</w:p>
    <w:p w:rsidR="00F14704" w:rsidRPr="00D30C76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D30C76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F14704" w:rsidRPr="00D30C76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D30C76">
        <w:rPr>
          <w:rFonts w:ascii="Times New Roman" w:hAnsi="Times New Roman" w:cs="Times New Roman"/>
          <w:b w:val="0"/>
          <w:sz w:val="24"/>
          <w:szCs w:val="24"/>
        </w:rPr>
        <w:t>СУДАЙСКОГО СЕЛЬСКОГО ПОСЕЛЕНИЯ</w:t>
      </w:r>
    </w:p>
    <w:p w:rsidR="00F14704" w:rsidRPr="00D30C76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</w:p>
    <w:p w:rsidR="00F14704" w:rsidRPr="00F14704" w:rsidRDefault="00F14704" w:rsidP="00F14704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D30C76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14704" w:rsidRPr="00F10B32" w:rsidRDefault="00F14704" w:rsidP="00F14704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 </w:t>
      </w:r>
      <w:r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 </w:t>
      </w:r>
      <w:r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r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</w:t>
      </w:r>
    </w:p>
    <w:p w:rsidR="00F14704" w:rsidRPr="00F10B32" w:rsidRDefault="00F14704" w:rsidP="00F14704">
      <w:pPr>
        <w:rPr>
          <w:rFonts w:cs="Times New Roman"/>
          <w:b/>
          <w:noProof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14704" w:rsidRPr="005B5BA0" w:rsidTr="00F14704">
        <w:trPr>
          <w:trHeight w:val="1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14704" w:rsidRPr="00C03590" w:rsidRDefault="00F14704" w:rsidP="00F14704">
            <w:pPr>
              <w:pStyle w:val="a4"/>
              <w:ind w:right="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Совета депутатов Судайского сельского поселения Чухломского муниципального района Костромской области от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09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октября 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7 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 xml:space="preserve">года №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303</w:t>
            </w:r>
          </w:p>
        </w:tc>
      </w:tr>
    </w:tbl>
    <w:p w:rsidR="00F14704" w:rsidRPr="00F14704" w:rsidRDefault="00F14704" w:rsidP="00F1470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14704">
        <w:rPr>
          <w:rFonts w:cs="Times New Roman"/>
          <w:sz w:val="24"/>
          <w:szCs w:val="24"/>
        </w:rPr>
        <w:t>В целях приведения Правил благоустройства на территории  Судайского сельского поселения Чухломского муниципального района Костромской области в соответствие с</w:t>
      </w:r>
      <w:r w:rsidRPr="00F14704">
        <w:rPr>
          <w:rFonts w:cs="Times New Roman"/>
          <w:color w:val="000000"/>
          <w:sz w:val="24"/>
          <w:szCs w:val="24"/>
          <w:shd w:val="clear" w:color="auto" w:fill="FFFFFF"/>
        </w:rPr>
        <w:t xml:space="preserve"> действующим законодательством</w:t>
      </w:r>
      <w:r w:rsidRPr="00F14704">
        <w:rPr>
          <w:rFonts w:cs="Times New Roman"/>
          <w:sz w:val="24"/>
          <w:szCs w:val="24"/>
        </w:rPr>
        <w:t>,  руководствуясь Уставом муниципального образования Судайское сельское поселение Чухломского муниципального района Костромской области, Совет депутатов РЕШИЛ:</w:t>
      </w:r>
    </w:p>
    <w:p w:rsidR="00F14704" w:rsidRPr="00F14704" w:rsidRDefault="00F14704" w:rsidP="00F14704">
      <w:pPr>
        <w:pStyle w:val="ConsPlusNormal"/>
        <w:ind w:firstLine="709"/>
        <w:jc w:val="both"/>
        <w:rPr>
          <w:bCs/>
          <w:szCs w:val="24"/>
        </w:rPr>
      </w:pPr>
      <w:r w:rsidRPr="00F14704">
        <w:rPr>
          <w:szCs w:val="24"/>
        </w:rPr>
        <w:t>1. Внести в Правила благоустройства на территории  Судайского сельского поселения Чухломского муниципального района Костромской области, принятых решением Совета депутатов Судайского сельского поселения Чухломского муниципального района Костромской области от 09 октября 2017 года № 303 (далее – Правила благоустройства) следующие изменения:</w:t>
      </w:r>
    </w:p>
    <w:p w:rsidR="00F14704" w:rsidRPr="00F14704" w:rsidRDefault="00F14704" w:rsidP="00F14704">
      <w:pPr>
        <w:pStyle w:val="ConsPlusNormal"/>
        <w:ind w:firstLine="709"/>
        <w:jc w:val="both"/>
        <w:rPr>
          <w:szCs w:val="24"/>
        </w:rPr>
      </w:pPr>
      <w:r w:rsidRPr="00F14704">
        <w:rPr>
          <w:szCs w:val="24"/>
        </w:rPr>
        <w:t xml:space="preserve">1.1. </w:t>
      </w:r>
      <w:bookmarkStart w:id="1" w:name="sub_4"/>
      <w:r w:rsidRPr="00F14704">
        <w:rPr>
          <w:szCs w:val="24"/>
        </w:rPr>
        <w:t>подпункт 10 пункта 5.3 статьи 5 изложить в следующей редакции:</w:t>
      </w:r>
    </w:p>
    <w:p w:rsidR="00F14704" w:rsidRPr="00F14704" w:rsidRDefault="00F14704" w:rsidP="00F14704">
      <w:pPr>
        <w:pStyle w:val="ConsPlusNormal"/>
        <w:ind w:firstLine="709"/>
        <w:jc w:val="both"/>
        <w:rPr>
          <w:szCs w:val="24"/>
        </w:rPr>
      </w:pPr>
      <w:r w:rsidRPr="00F14704">
        <w:rPr>
          <w:szCs w:val="24"/>
        </w:rPr>
        <w:t>«10) осуществление ремонта и мойки транспортных средств или слива топлива, масел, иных технических жидкостей в неустановленных местах;»;</w:t>
      </w:r>
    </w:p>
    <w:p w:rsidR="00F14704" w:rsidRPr="00F14704" w:rsidRDefault="00F14704" w:rsidP="00F14704">
      <w:pPr>
        <w:pStyle w:val="ConsPlusNormal"/>
        <w:ind w:firstLine="709"/>
        <w:jc w:val="both"/>
        <w:rPr>
          <w:szCs w:val="24"/>
        </w:rPr>
      </w:pPr>
      <w:r w:rsidRPr="00F14704">
        <w:rPr>
          <w:szCs w:val="24"/>
        </w:rPr>
        <w:t>1.2.   пункт  5.3 статьи 5 дополнить подпунктами 18 и 19 следующего содержания:</w:t>
      </w:r>
    </w:p>
    <w:p w:rsidR="00F14704" w:rsidRPr="00F14704" w:rsidRDefault="00F14704" w:rsidP="00F14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14704">
        <w:rPr>
          <w:rFonts w:cs="Times New Roman"/>
          <w:sz w:val="24"/>
          <w:szCs w:val="24"/>
        </w:rPr>
        <w:t xml:space="preserve">         «18)  Оставление  на  дороге, во дворе многоквартирного дома или на иной   территории   общественного   пользования  явно  непригодного  к эксплуатации  транспортного  средства, кузова транспортного средства в целях их хранения либо в связи с отказом от права собственности на них;</w:t>
      </w:r>
    </w:p>
    <w:p w:rsidR="00F14704" w:rsidRPr="00F14704" w:rsidRDefault="00F14704" w:rsidP="00F14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14704">
        <w:rPr>
          <w:rFonts w:cs="Times New Roman"/>
          <w:sz w:val="24"/>
          <w:szCs w:val="24"/>
        </w:rPr>
        <w:t xml:space="preserve">       19) Размещение    транспортных   средств   на газонах, участках </w:t>
      </w:r>
      <w:proofErr w:type="gramStart"/>
      <w:r w:rsidRPr="00F14704">
        <w:rPr>
          <w:rFonts w:cs="Times New Roman"/>
          <w:sz w:val="24"/>
          <w:szCs w:val="24"/>
        </w:rPr>
        <w:t>с  зелеными</w:t>
      </w:r>
      <w:proofErr w:type="gramEnd"/>
      <w:r w:rsidRPr="00F14704">
        <w:rPr>
          <w:rFonts w:cs="Times New Roman"/>
          <w:sz w:val="24"/>
          <w:szCs w:val="24"/>
        </w:rPr>
        <w:t xml:space="preserve"> насаждениями.».</w:t>
      </w:r>
    </w:p>
    <w:p w:rsidR="00F14704" w:rsidRPr="00F14704" w:rsidRDefault="00F14704" w:rsidP="00F14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4704" w:rsidRPr="00F14704" w:rsidRDefault="00F14704" w:rsidP="00F14704">
      <w:pPr>
        <w:pStyle w:val="ConsPlusNormal"/>
        <w:ind w:firstLine="709"/>
        <w:jc w:val="both"/>
        <w:rPr>
          <w:szCs w:val="24"/>
        </w:rPr>
      </w:pPr>
      <w:r w:rsidRPr="00F14704">
        <w:rPr>
          <w:szCs w:val="24"/>
        </w:rPr>
        <w:t>1.3. Правила благоустройства дополнить статьей 12.1. следующего содержания: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b/>
          <w:bCs/>
          <w:color w:val="222222"/>
          <w:sz w:val="24"/>
          <w:szCs w:val="24"/>
        </w:rPr>
      </w:pP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b/>
          <w:bCs/>
          <w:color w:val="222222"/>
          <w:sz w:val="24"/>
          <w:szCs w:val="24"/>
        </w:rPr>
        <w:t xml:space="preserve">« </w:t>
      </w:r>
      <w:r w:rsidRPr="00F14704">
        <w:rPr>
          <w:rFonts w:cs="Times New Roman"/>
          <w:color w:val="000000"/>
          <w:sz w:val="24"/>
          <w:szCs w:val="24"/>
        </w:rPr>
        <w:t>Статья 12.1. Правила содержания наземных частей линейных сооружений и коммуникаций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 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lastRenderedPageBreak/>
        <w:t>12.1.1. Наружные инженерные коммуникации (тепловые сети, газопровод, электросети, трубопроводы горячего водоснабжения и другие коммуникации) должны находиться в исправном состоянии.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Не допускается наличие древесно-кустарниковой растительности в радиусе одного метра от опор коммуникаций, установленных на участках с искусственным покрытием.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 xml:space="preserve">12.1.2. Не допускается повреждение наземных частей смотровых и </w:t>
      </w:r>
      <w:proofErr w:type="spellStart"/>
      <w:r w:rsidRPr="00F14704">
        <w:rPr>
          <w:rFonts w:cs="Times New Roman"/>
          <w:color w:val="000000"/>
          <w:sz w:val="24"/>
          <w:szCs w:val="24"/>
        </w:rPr>
        <w:t>дождеприемных</w:t>
      </w:r>
      <w:proofErr w:type="spellEnd"/>
      <w:r w:rsidRPr="00F14704">
        <w:rPr>
          <w:rFonts w:cs="Times New Roman"/>
          <w:color w:val="000000"/>
          <w:sz w:val="24"/>
          <w:szCs w:val="24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 xml:space="preserve">12.1.3. Не допускается отсутствие, загрязнение или неокрашенное состояние ограждений, люков смотровых и </w:t>
      </w:r>
      <w:proofErr w:type="spellStart"/>
      <w:r w:rsidRPr="00F14704">
        <w:rPr>
          <w:rFonts w:cs="Times New Roman"/>
          <w:color w:val="000000"/>
          <w:sz w:val="24"/>
          <w:szCs w:val="24"/>
        </w:rPr>
        <w:t>дождеприемных</w:t>
      </w:r>
      <w:proofErr w:type="spellEnd"/>
      <w:r w:rsidRPr="00F14704">
        <w:rPr>
          <w:rFonts w:cs="Times New Roman"/>
          <w:color w:val="000000"/>
          <w:sz w:val="24"/>
          <w:szCs w:val="24"/>
        </w:rPr>
        <w:t xml:space="preserve"> колодцев, отклонение крышек люков смотровых и </w:t>
      </w:r>
      <w:proofErr w:type="spellStart"/>
      <w:r w:rsidRPr="00F14704">
        <w:rPr>
          <w:rFonts w:cs="Times New Roman"/>
          <w:color w:val="000000"/>
          <w:sz w:val="24"/>
          <w:szCs w:val="24"/>
        </w:rPr>
        <w:t>дождеприемных</w:t>
      </w:r>
      <w:proofErr w:type="spellEnd"/>
      <w:r w:rsidRPr="00F14704">
        <w:rPr>
          <w:rFonts w:cs="Times New Roman"/>
          <w:color w:val="000000"/>
          <w:sz w:val="24"/>
          <w:szCs w:val="24"/>
        </w:rPr>
        <w:t xml:space="preserve"> колодцев относительно уровня дорожного или тротуарного покрытия более 2,0 сантиметров,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 xml:space="preserve">12.1.4.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F14704">
        <w:rPr>
          <w:rFonts w:cs="Times New Roman"/>
          <w:color w:val="000000"/>
          <w:sz w:val="24"/>
          <w:szCs w:val="24"/>
        </w:rPr>
        <w:t>дождеприемных</w:t>
      </w:r>
      <w:proofErr w:type="spellEnd"/>
      <w:r w:rsidRPr="00F14704">
        <w:rPr>
          <w:rFonts w:cs="Times New Roman"/>
          <w:color w:val="000000"/>
          <w:sz w:val="24"/>
          <w:szCs w:val="24"/>
        </w:rPr>
        <w:t xml:space="preserve"> колодцев производится хозяйствующими субъектами, эксплуатирующими эти сооружения.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 xml:space="preserve">12.1.5. Хозяйствующие субъекты, обслуживающие жилищный фонд, обязаны обеспечивать свободный подъезд к люкам смотровых и </w:t>
      </w:r>
      <w:proofErr w:type="spellStart"/>
      <w:r w:rsidRPr="00F14704">
        <w:rPr>
          <w:rFonts w:cs="Times New Roman"/>
          <w:color w:val="000000"/>
          <w:sz w:val="24"/>
          <w:szCs w:val="24"/>
        </w:rPr>
        <w:t>дождеприемных</w:t>
      </w:r>
      <w:proofErr w:type="spellEnd"/>
      <w:r w:rsidRPr="00F14704">
        <w:rPr>
          <w:rFonts w:cs="Times New Roman"/>
          <w:color w:val="000000"/>
          <w:sz w:val="24"/>
          <w:szCs w:val="24"/>
        </w:rPr>
        <w:t xml:space="preserve">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12.1.6. В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1) открывать люки колодцев и регулировать запорные устройства на магистралях водопровода, канализации, теплотрасс;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2) производить какие-либо работы на данных сетях без разрешения эксплуатирующих организаций;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3)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им подобными материалами;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4) оставлять колодцы неплотно закрытыми и закрывать разбитыми крышками;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5) отводить поверхностные воды в систему канализации;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6) пользоваться пожарными гидрантами в хозяйственных целях;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7) производить забор воды от уличных колонок с помощью шлангов;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8) производить разборку колонок;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9)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12.1.7.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12.1.8.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коммуникаций.»</w:t>
      </w:r>
    </w:p>
    <w:p w:rsidR="00F14704" w:rsidRPr="00F14704" w:rsidRDefault="00F14704" w:rsidP="00F14704">
      <w:pPr>
        <w:pStyle w:val="ConsPlusNormal"/>
        <w:ind w:firstLine="709"/>
        <w:jc w:val="both"/>
        <w:rPr>
          <w:szCs w:val="24"/>
        </w:rPr>
      </w:pPr>
    </w:p>
    <w:p w:rsidR="00F14704" w:rsidRPr="00F14704" w:rsidRDefault="00F14704" w:rsidP="00F14704">
      <w:pPr>
        <w:pStyle w:val="ConsPlusNormal"/>
        <w:ind w:firstLine="709"/>
        <w:jc w:val="both"/>
        <w:rPr>
          <w:szCs w:val="24"/>
        </w:rPr>
      </w:pPr>
      <w:r w:rsidRPr="00F14704">
        <w:rPr>
          <w:szCs w:val="24"/>
        </w:rPr>
        <w:t>1.4. Правила благоустройства дополнить статьей 19.1. следующего содержания:</w:t>
      </w:r>
    </w:p>
    <w:p w:rsidR="00F14704" w:rsidRPr="00F14704" w:rsidRDefault="00F14704" w:rsidP="00F14704">
      <w:pPr>
        <w:pStyle w:val="ConsPlusNormal"/>
        <w:ind w:firstLine="709"/>
        <w:jc w:val="both"/>
        <w:rPr>
          <w:szCs w:val="24"/>
        </w:rPr>
      </w:pP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«Статья 19.1. Обеспечение общественными туалетами (биотуалетами), организация их установки и обслуживания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 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lastRenderedPageBreak/>
        <w:t>19.1.1. Хозяйствующие субъекты, осуществляющие на территории поселения деятельность, связанную с посещением населения, в том числе объекты торговли, общественного питания, оптовые, мелкооптовые, вещевые, продуктовые склады и рынок, автозаправочные станции, автостоянки, автомойки, станции технического обслуживания автомобилей, конечные остановки транспорта общего пользования, строительные площадки (на период реконструкции, ремонта, строительства объектов), парки культуры и отдыха, спортивные открытые сооружения, зоны отдыха, объекты коммунально-бытового назначения, культовые заведения и другие места общественного пребывания населения, обязаны обеспечить наличие на закрепленных территориях стационарных туалетов как для сотрудников, так и для посетителей.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19.1.2. Туалеты размещаются в специально оборудованных помещениях или на выделенных площадках по согласованию с администрацией поселения.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19.1.3. Ответственность за содержание туалетов возлагается на балансодержателя.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19.1.4. Уборка туалетов производится балансодержателем по мере загрязнения, но не реже одного раза в сутки. Переполнение туалетов фекалиями не допускается.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14704">
        <w:rPr>
          <w:rFonts w:cs="Times New Roman"/>
          <w:color w:val="000000"/>
          <w:sz w:val="24"/>
          <w:szCs w:val="24"/>
        </w:rPr>
        <w:t>19.1.5. Туалеты должны находиться в технически исправном состоянии. Ремонт и техническое обслуживание туалетов производятся балансодержателем по мере необходимости.»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4704" w:rsidRPr="00F14704" w:rsidRDefault="00F14704" w:rsidP="00F14704">
      <w:pPr>
        <w:pStyle w:val="ConsPlusNormal"/>
        <w:ind w:firstLine="709"/>
        <w:jc w:val="both"/>
        <w:rPr>
          <w:szCs w:val="24"/>
        </w:rPr>
      </w:pPr>
      <w:r w:rsidRPr="00F14704">
        <w:rPr>
          <w:szCs w:val="24"/>
        </w:rPr>
        <w:t>1.5. Правила благоустройства дополнить статьей 22.1. следующего содержания:</w:t>
      </w:r>
    </w:p>
    <w:p w:rsidR="00F14704" w:rsidRPr="00F14704" w:rsidRDefault="00F14704" w:rsidP="00F14704">
      <w:pPr>
        <w:pStyle w:val="ConsPlusNormal"/>
        <w:ind w:firstLine="709"/>
        <w:jc w:val="both"/>
        <w:rPr>
          <w:szCs w:val="24"/>
        </w:rPr>
      </w:pP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14704">
        <w:rPr>
          <w:rFonts w:cs="Times New Roman"/>
          <w:sz w:val="24"/>
          <w:szCs w:val="24"/>
        </w:rPr>
        <w:t>«Статья 22.1. Требования к размещению и обустройству пасек на территории сельского поселения</w:t>
      </w:r>
    </w:p>
    <w:p w:rsidR="00F14704" w:rsidRDefault="00F14704" w:rsidP="00F14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14704">
        <w:t xml:space="preserve">           22.1.1. </w:t>
      </w:r>
      <w:r w:rsidRPr="00F14704">
        <w:rPr>
          <w:spacing w:val="2"/>
        </w:rPr>
        <w:t>Размещение пасек на территории сельского поселения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  <w:r w:rsidRPr="00F14704">
        <w:rPr>
          <w:spacing w:val="2"/>
        </w:rPr>
        <w:br/>
      </w:r>
      <w:r w:rsidRPr="00F14704">
        <w:t xml:space="preserve">         22.1.</w:t>
      </w:r>
      <w:r w:rsidRPr="00F14704">
        <w:rPr>
          <w:spacing w:val="2"/>
        </w:rPr>
        <w:t>2. Размещение ульев на пасеках должно осуществляться на расстоянии не менее 20 метров от жилых помещений, не ближе чем 2 метра от границ смежных землепользователей.</w:t>
      </w:r>
      <w:r w:rsidRPr="00F14704">
        <w:rPr>
          <w:spacing w:val="2"/>
        </w:rPr>
        <w:br/>
        <w:t xml:space="preserve">        </w:t>
      </w:r>
      <w:r w:rsidRPr="00F14704">
        <w:t>22.1.</w:t>
      </w:r>
      <w:r w:rsidRPr="00F14704">
        <w:rPr>
          <w:spacing w:val="2"/>
        </w:rPr>
        <w:t>3. Допускается размещение ульев на пасеках на расстоянии ближе 20 метров от жилых помещений при наличии согласия собственников жилых помещений либо граждан, проживающих в жилых помещениях на ином законном основании.</w:t>
      </w:r>
      <w:r w:rsidRPr="00F14704">
        <w:rPr>
          <w:spacing w:val="2"/>
        </w:rPr>
        <w:br/>
      </w:r>
      <w:r w:rsidRPr="00F14704">
        <w:t xml:space="preserve">        22.1.</w:t>
      </w:r>
      <w:r w:rsidRPr="00F14704">
        <w:rPr>
          <w:spacing w:val="2"/>
        </w:rPr>
        <w:t>4. Пасека должна быть огорожена сплошным забором высо</w:t>
      </w:r>
      <w:r>
        <w:rPr>
          <w:spacing w:val="2"/>
        </w:rPr>
        <w:t xml:space="preserve">той не менее 2 метров или живой </w:t>
      </w:r>
      <w:r w:rsidRPr="00F14704">
        <w:rPr>
          <w:spacing w:val="2"/>
        </w:rPr>
        <w:t>изгородью.».</w:t>
      </w:r>
    </w:p>
    <w:p w:rsidR="00F14704" w:rsidRPr="00F14704" w:rsidRDefault="00F14704" w:rsidP="00F14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4704" w:rsidRPr="00F14704" w:rsidRDefault="00F14704" w:rsidP="00F14704">
      <w:pPr>
        <w:pStyle w:val="ConsPlusNormal"/>
        <w:jc w:val="both"/>
        <w:rPr>
          <w:szCs w:val="24"/>
          <w:shd w:val="clear" w:color="auto" w:fill="FFFFFF"/>
        </w:rPr>
      </w:pPr>
      <w:r w:rsidRPr="00F14704">
        <w:rPr>
          <w:szCs w:val="24"/>
        </w:rPr>
        <w:t xml:space="preserve">         2.</w:t>
      </w:r>
      <w:bookmarkEnd w:id="1"/>
      <w:r w:rsidRPr="00F14704">
        <w:rPr>
          <w:szCs w:val="24"/>
        </w:rPr>
        <w:t xml:space="preserve"> </w:t>
      </w:r>
      <w:r w:rsidRPr="00F14704">
        <w:rPr>
          <w:szCs w:val="24"/>
          <w:shd w:val="clear" w:color="auto" w:fill="FFFFFF"/>
        </w:rPr>
        <w:t>Настоящее</w:t>
      </w:r>
      <w:r w:rsidRPr="00F14704">
        <w:rPr>
          <w:rStyle w:val="apple-converted-space"/>
          <w:szCs w:val="24"/>
          <w:shd w:val="clear" w:color="auto" w:fill="FFFFFF"/>
        </w:rPr>
        <w:t> </w:t>
      </w:r>
      <w:r w:rsidRPr="00F14704">
        <w:rPr>
          <w:rStyle w:val="a9"/>
          <w:i w:val="0"/>
          <w:szCs w:val="24"/>
          <w:shd w:val="clear" w:color="auto" w:fill="FFFFFF"/>
        </w:rPr>
        <w:t>решение</w:t>
      </w:r>
      <w:r w:rsidRPr="00F14704">
        <w:rPr>
          <w:rStyle w:val="apple-converted-space"/>
          <w:i/>
          <w:szCs w:val="24"/>
          <w:shd w:val="clear" w:color="auto" w:fill="FFFFFF"/>
        </w:rPr>
        <w:t> </w:t>
      </w:r>
      <w:r w:rsidRPr="00F14704">
        <w:rPr>
          <w:szCs w:val="24"/>
          <w:shd w:val="clear" w:color="auto" w:fill="FFFFFF"/>
        </w:rPr>
        <w:t xml:space="preserve">вступает в силу </w:t>
      </w:r>
      <w:r w:rsidRPr="00F14704">
        <w:rPr>
          <w:szCs w:val="24"/>
        </w:rPr>
        <w:t>со дня его официального опубликования.</w:t>
      </w:r>
    </w:p>
    <w:p w:rsidR="00F14704" w:rsidRPr="00F14704" w:rsidRDefault="00F14704" w:rsidP="00F14704">
      <w:pPr>
        <w:pStyle w:val="ConsPlusNormal"/>
        <w:jc w:val="both"/>
        <w:rPr>
          <w:szCs w:val="24"/>
        </w:rPr>
      </w:pPr>
    </w:p>
    <w:p w:rsidR="00F14704" w:rsidRPr="00F14704" w:rsidRDefault="00F14704" w:rsidP="00F14704">
      <w:pPr>
        <w:pStyle w:val="ConsPlusNormal"/>
        <w:jc w:val="both"/>
        <w:rPr>
          <w:szCs w:val="24"/>
        </w:rPr>
      </w:pPr>
    </w:p>
    <w:p w:rsidR="00F14704" w:rsidRPr="00F14704" w:rsidRDefault="00F14704" w:rsidP="00F14704">
      <w:pPr>
        <w:pStyle w:val="ConsPlusNormal"/>
        <w:jc w:val="both"/>
        <w:rPr>
          <w:szCs w:val="24"/>
        </w:rPr>
      </w:pP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14704">
        <w:rPr>
          <w:rFonts w:cs="Times New Roman"/>
          <w:sz w:val="24"/>
          <w:szCs w:val="24"/>
        </w:rPr>
        <w:t xml:space="preserve">Глава  Судайского сельского поселения 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14704">
        <w:rPr>
          <w:rFonts w:cs="Times New Roman"/>
          <w:sz w:val="24"/>
          <w:szCs w:val="24"/>
        </w:rPr>
        <w:t>Чухломского муниципального района</w:t>
      </w:r>
    </w:p>
    <w:p w:rsidR="00F14704" w:rsidRPr="00F14704" w:rsidRDefault="00F14704" w:rsidP="00F1470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14704">
        <w:rPr>
          <w:rFonts w:cs="Times New Roman"/>
          <w:sz w:val="24"/>
          <w:szCs w:val="24"/>
        </w:rPr>
        <w:t xml:space="preserve"> Костромской области                                                                 </w:t>
      </w:r>
      <w:proofErr w:type="spellStart"/>
      <w:r w:rsidRPr="00F14704">
        <w:rPr>
          <w:rFonts w:cs="Times New Roman"/>
          <w:sz w:val="24"/>
          <w:szCs w:val="24"/>
        </w:rPr>
        <w:t>Т.А.Копф</w:t>
      </w:r>
      <w:proofErr w:type="spellEnd"/>
    </w:p>
    <w:p w:rsidR="00F14704" w:rsidRDefault="00F14704" w:rsidP="00F14704"/>
    <w:p w:rsidR="00F14704" w:rsidRDefault="00F14704" w:rsidP="00F14704"/>
    <w:p w:rsidR="00F14704" w:rsidRDefault="00F14704" w:rsidP="00F14704"/>
    <w:p w:rsidR="00F14704" w:rsidRDefault="00F14704" w:rsidP="00F14704"/>
    <w:p w:rsidR="00F14704" w:rsidRDefault="00F14704" w:rsidP="00F14704"/>
    <w:p w:rsidR="00F14704" w:rsidRDefault="00F14704" w:rsidP="00F14704"/>
    <w:p w:rsidR="00F14704" w:rsidRDefault="00F14704" w:rsidP="00F14704"/>
    <w:p w:rsidR="00F14704" w:rsidRDefault="00F14704" w:rsidP="00F1470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14704" w:rsidRDefault="00F14704" w:rsidP="00F1470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:rsidR="00F14704" w:rsidRDefault="00F14704" w:rsidP="00F14704">
      <w:pPr>
        <w:pStyle w:val="a6"/>
        <w:jc w:val="right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Судайского сельского поселения </w:t>
      </w:r>
    </w:p>
    <w:p w:rsidR="00F14704" w:rsidRDefault="00F14704" w:rsidP="00F14704">
      <w:pPr>
        <w:pStyle w:val="a6"/>
        <w:jc w:val="right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Чухломского муниципального района </w:t>
      </w:r>
    </w:p>
    <w:p w:rsidR="00F14704" w:rsidRDefault="00F14704" w:rsidP="00F14704">
      <w:pPr>
        <w:pStyle w:val="a6"/>
        <w:jc w:val="right"/>
        <w:rPr>
          <w:rFonts w:ascii="Times New Roman" w:eastAsia="Times New Roman" w:hAnsi="Times New Roman" w:cs="Times New Roman"/>
          <w:bCs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0C00"/>
          <w:sz w:val="24"/>
          <w:szCs w:val="24"/>
          <w:lang w:eastAsia="ru-RU"/>
        </w:rPr>
        <w:t xml:space="preserve">Костромской области </w:t>
      </w:r>
    </w:p>
    <w:p w:rsidR="00F14704" w:rsidRPr="00F14704" w:rsidRDefault="00F14704" w:rsidP="00F1470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14704">
        <w:rPr>
          <w:rFonts w:ascii="Times New Roman" w:hAnsi="Times New Roman" w:cs="Times New Roman"/>
          <w:sz w:val="24"/>
          <w:szCs w:val="24"/>
        </w:rPr>
        <w:t>от 16 мая 2019 г.  № 355</w:t>
      </w:r>
      <w:r w:rsidRPr="00F147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4704" w:rsidRDefault="00F14704" w:rsidP="00F147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10C00"/>
          <w:sz w:val="24"/>
          <w:szCs w:val="24"/>
          <w:lang w:eastAsia="ru-RU"/>
        </w:rPr>
      </w:pP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1"/>
        <w:jc w:val="center"/>
        <w:rPr>
          <w:color w:val="000000"/>
          <w:sz w:val="24"/>
          <w:szCs w:val="24"/>
        </w:rPr>
      </w:pP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учета предложений по проекту Правил благоустройства территории Судайского сельского поселения Чухломского муниципального района Костромской области и участия граждан в его обсуждении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color w:val="000000"/>
          <w:sz w:val="24"/>
          <w:szCs w:val="24"/>
        </w:rPr>
      </w:pP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Правом внесения предложений, изменений и дополнений в проект Правил благоустройства территории Судайского сельского поселения Чухломского муниципального района Костромской области (далее по тексту - предложения) в соответствии с Уставом поселения обладают: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глава поселения;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депутаты Совета депутатов;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граждане поселения, обладающие избирательным правом.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Лица, указанные в п. 1 настоящего Порядка, желающие внести предложения по проекту Правил благоустройства территории Судайского сельского поселения, подают указанные предложения в письменной форме (с указанием своей фамилии, имени, отчества, даты рождения и места жительства) в Совет депутатов поселения.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Предложения по проекту Правил благоустройства территории Судайского сельского поселения принимаются в течение 30 дней с момента официального опубликования проекта изменений в Устав.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Председатель Совета депутатов поселения производит проверку полномочий лиц, внесших предложение (предложения) по проекту Правил благоустройства территории Судайского сельского поселения, и направляет указанные предложения в депутатские комиссии для дачи заключения в порядке, предусмотренном Регламентом Совета депутатов поселения.</w:t>
      </w:r>
    </w:p>
    <w:p w:rsidR="00F14704" w:rsidRDefault="00F14704" w:rsidP="00F1470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Лица, внесшие предложения по проекту Правил благоустройства территории Судайского сельского поселения, вправе присутствовать на заседании депутатских комиссий и Совета депутатов и давать свои пояснения при обсуждении внесенных ими предложений (в порядке, установленном Регламентом Совета депутатов).</w:t>
      </w:r>
    </w:p>
    <w:p w:rsidR="00F14704" w:rsidRDefault="00F14704" w:rsidP="00F14704">
      <w:pPr>
        <w:spacing w:after="0" w:line="240" w:lineRule="auto"/>
        <w:rPr>
          <w:sz w:val="24"/>
          <w:szCs w:val="24"/>
        </w:rPr>
      </w:pPr>
    </w:p>
    <w:p w:rsidR="00F14704" w:rsidRDefault="00F14704" w:rsidP="00F14704">
      <w:pPr>
        <w:shd w:val="clear" w:color="auto" w:fill="FFFFFF"/>
        <w:spacing w:after="0" w:line="240" w:lineRule="auto"/>
        <w:rPr>
          <w:rFonts w:eastAsia="Times New Roman" w:cs="Times New Roman"/>
          <w:color w:val="110C00"/>
          <w:sz w:val="24"/>
          <w:szCs w:val="24"/>
          <w:lang w:eastAsia="ru-RU"/>
        </w:rPr>
      </w:pPr>
    </w:p>
    <w:p w:rsidR="00CB11AE" w:rsidRDefault="00CB11AE"/>
    <w:sectPr w:rsidR="00CB11AE" w:rsidSect="00F1470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04"/>
    <w:rsid w:val="002917AC"/>
    <w:rsid w:val="004A0555"/>
    <w:rsid w:val="00A36CD3"/>
    <w:rsid w:val="00A80B90"/>
    <w:rsid w:val="00AB7324"/>
    <w:rsid w:val="00AC0D3A"/>
    <w:rsid w:val="00CB11AE"/>
    <w:rsid w:val="00F14704"/>
    <w:rsid w:val="00F96E61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3411-1D32-4841-BE50-25F4B1C0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04"/>
    <w:pPr>
      <w:spacing w:after="200" w:line="276" w:lineRule="auto"/>
      <w:jc w:val="left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36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6CD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CD3"/>
    <w:rPr>
      <w:rFonts w:ascii="Arial" w:hAnsi="Arial"/>
      <w:b/>
      <w:bCs/>
      <w:color w:val="000080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A36C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36CD3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14704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14704"/>
    <w:rPr>
      <w:rFonts w:ascii="Arial" w:hAnsi="Arial" w:cs="Arial"/>
      <w:b/>
      <w:bCs/>
      <w:sz w:val="32"/>
      <w:szCs w:val="32"/>
    </w:rPr>
  </w:style>
  <w:style w:type="paragraph" w:styleId="a6">
    <w:name w:val="No Spacing"/>
    <w:uiPriority w:val="1"/>
    <w:qFormat/>
    <w:rsid w:val="00F1470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F14704"/>
    <w:pPr>
      <w:widowControl w:val="0"/>
      <w:jc w:val="left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1"/>
    <w:uiPriority w:val="59"/>
    <w:rsid w:val="00F14704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14704"/>
    <w:rPr>
      <w:color w:val="0000FF"/>
      <w:u w:val="single"/>
    </w:rPr>
  </w:style>
  <w:style w:type="paragraph" w:customStyle="1" w:styleId="ConsPlusNormal">
    <w:name w:val="ConsPlusNormal"/>
    <w:rsid w:val="00F14704"/>
    <w:pPr>
      <w:widowControl w:val="0"/>
      <w:autoSpaceDE w:val="0"/>
      <w:autoSpaceDN w:val="0"/>
      <w:jc w:val="left"/>
    </w:pPr>
    <w:rPr>
      <w:sz w:val="24"/>
    </w:rPr>
  </w:style>
  <w:style w:type="character" w:styleId="a9">
    <w:name w:val="Emphasis"/>
    <w:basedOn w:val="a0"/>
    <w:uiPriority w:val="20"/>
    <w:qFormat/>
    <w:rsid w:val="00F14704"/>
    <w:rPr>
      <w:i/>
      <w:iCs/>
    </w:rPr>
  </w:style>
  <w:style w:type="character" w:customStyle="1" w:styleId="apple-converted-space">
    <w:name w:val="apple-converted-space"/>
    <w:basedOn w:val="a0"/>
    <w:rsid w:val="00F14704"/>
  </w:style>
  <w:style w:type="paragraph" w:customStyle="1" w:styleId="formattext">
    <w:name w:val="formattext"/>
    <w:basedOn w:val="a"/>
    <w:rsid w:val="00F147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Ирек Харасов</cp:lastModifiedBy>
  <cp:revision>3</cp:revision>
  <cp:lastPrinted>2019-05-16T05:34:00Z</cp:lastPrinted>
  <dcterms:created xsi:type="dcterms:W3CDTF">2022-04-15T20:43:00Z</dcterms:created>
  <dcterms:modified xsi:type="dcterms:W3CDTF">2022-04-15T20:43:00Z</dcterms:modified>
</cp:coreProperties>
</file>